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8F2E02">
      <w:r>
        <w:rPr>
          <w:rStyle w:val="Krepko"/>
          <w:rFonts w:ascii="Tahoma" w:hAnsi="Tahoma" w:cs="Tahoma"/>
          <w:color w:val="5B5B5B"/>
          <w:sz w:val="17"/>
          <w:szCs w:val="17"/>
        </w:rPr>
        <w:t>ŽIVLJENJEPIS</w:t>
      </w:r>
      <w:r>
        <w:rPr>
          <w:rFonts w:ascii="Tahoma" w:hAnsi="Tahoma" w:cs="Tahoma"/>
          <w:color w:val="5B5B5B"/>
          <w:sz w:val="17"/>
          <w:szCs w:val="17"/>
        </w:rPr>
        <w:t> (maj, 2009)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OSEBNI PODATKI</w:t>
      </w:r>
      <w:r>
        <w:rPr>
          <w:rFonts w:ascii="Tahoma" w:hAnsi="Tahoma" w:cs="Tahoma"/>
          <w:color w:val="5B5B5B"/>
          <w:sz w:val="17"/>
          <w:szCs w:val="17"/>
        </w:rPr>
        <w:br/>
        <w:t>Ime in Priimek Denis Kovac</w:t>
      </w:r>
      <w:r>
        <w:rPr>
          <w:rFonts w:ascii="Tahoma" w:hAnsi="Tahoma" w:cs="Tahoma"/>
          <w:color w:val="5B5B5B"/>
          <w:sz w:val="17"/>
          <w:szCs w:val="17"/>
        </w:rPr>
        <w:br/>
        <w:t>Rojen 09.08.1973, v Murski Soboti</w:t>
      </w:r>
      <w:r>
        <w:rPr>
          <w:rFonts w:ascii="Tahoma" w:hAnsi="Tahoma" w:cs="Tahoma"/>
          <w:color w:val="5B5B5B"/>
          <w:sz w:val="17"/>
          <w:szCs w:val="17"/>
        </w:rPr>
        <w:br/>
        <w:t>Državljanstvo slovensko</w:t>
      </w:r>
      <w:r>
        <w:rPr>
          <w:rFonts w:ascii="Tahoma" w:hAnsi="Tahoma" w:cs="Tahoma"/>
          <w:color w:val="5B5B5B"/>
          <w:sz w:val="17"/>
          <w:szCs w:val="17"/>
        </w:rPr>
        <w:br/>
        <w:t>Naslov Lendavske gorice 429/h,</w:t>
      </w:r>
      <w:r>
        <w:rPr>
          <w:rFonts w:ascii="Tahoma" w:hAnsi="Tahoma" w:cs="Tahoma"/>
          <w:color w:val="5B5B5B"/>
          <w:sz w:val="17"/>
          <w:szCs w:val="17"/>
        </w:rPr>
        <w:br/>
        <w:t>9220 Lendava</w:t>
      </w:r>
      <w:r>
        <w:rPr>
          <w:rFonts w:ascii="Tahoma" w:hAnsi="Tahoma" w:cs="Tahoma"/>
          <w:color w:val="5B5B5B"/>
          <w:sz w:val="17"/>
          <w:szCs w:val="17"/>
        </w:rPr>
        <w:br/>
        <w:t>E-naslov </w:t>
      </w:r>
      <w:hyperlink r:id="rId4" w:history="1">
        <w:r>
          <w:rPr>
            <w:rStyle w:val="Hiperpovezava"/>
            <w:rFonts w:ascii="Tahoma" w:hAnsi="Tahoma" w:cs="Tahoma"/>
            <w:color w:val="000099"/>
            <w:sz w:val="17"/>
            <w:szCs w:val="17"/>
          </w:rPr>
          <w:t>denis.kovac@amis.net</w:t>
        </w:r>
      </w:hyperlink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ŠOLANJE</w:t>
      </w:r>
      <w:r>
        <w:rPr>
          <w:rFonts w:ascii="Tahoma" w:hAnsi="Tahoma" w:cs="Tahoma"/>
          <w:color w:val="5B5B5B"/>
          <w:sz w:val="17"/>
          <w:szCs w:val="17"/>
        </w:rPr>
        <w:br/>
        <w:t>1980 – 1988 Dvojezicna osnovna šola Dobrovnik.</w:t>
      </w:r>
      <w:r>
        <w:rPr>
          <w:rFonts w:ascii="Tahoma" w:hAnsi="Tahoma" w:cs="Tahoma"/>
          <w:color w:val="5B5B5B"/>
          <w:sz w:val="17"/>
          <w:szCs w:val="17"/>
        </w:rPr>
        <w:br/>
        <w:t>1988 – 1992 Srednja šola kovinarsko, pedagoške in ekonomske</w:t>
      </w:r>
      <w:r>
        <w:rPr>
          <w:rFonts w:ascii="Tahoma" w:hAnsi="Tahoma" w:cs="Tahoma"/>
          <w:color w:val="5B5B5B"/>
          <w:sz w:val="17"/>
          <w:szCs w:val="17"/>
        </w:rPr>
        <w:br/>
        <w:t>usmeritve Lendava.</w:t>
      </w:r>
      <w:r>
        <w:rPr>
          <w:rFonts w:ascii="Tahoma" w:hAnsi="Tahoma" w:cs="Tahoma"/>
          <w:color w:val="5B5B5B"/>
          <w:sz w:val="17"/>
          <w:szCs w:val="17"/>
        </w:rPr>
        <w:br/>
        <w:t>1992 – 1997 Univerza v Mariboru, Fakulteta za strojništvo, dodiplomski</w:t>
      </w:r>
      <w:r>
        <w:rPr>
          <w:rFonts w:ascii="Tahoma" w:hAnsi="Tahoma" w:cs="Tahoma"/>
          <w:color w:val="5B5B5B"/>
          <w:sz w:val="17"/>
          <w:szCs w:val="17"/>
        </w:rPr>
        <w:br/>
        <w:t>študij.</w:t>
      </w:r>
      <w:r>
        <w:rPr>
          <w:rFonts w:ascii="Tahoma" w:hAnsi="Tahoma" w:cs="Tahoma"/>
          <w:color w:val="5B5B5B"/>
          <w:sz w:val="17"/>
          <w:szCs w:val="17"/>
        </w:rPr>
        <w:br/>
        <w:t>Študijski program: Strojništvo.</w:t>
      </w:r>
      <w:r>
        <w:rPr>
          <w:rFonts w:ascii="Tahoma" w:hAnsi="Tahoma" w:cs="Tahoma"/>
          <w:color w:val="5B5B5B"/>
          <w:sz w:val="17"/>
          <w:szCs w:val="17"/>
        </w:rPr>
        <w:br/>
        <w:t>Smer: Konstrukterstvo in gradnja strojev.</w:t>
      </w:r>
      <w:r>
        <w:rPr>
          <w:rFonts w:ascii="Tahoma" w:hAnsi="Tahoma" w:cs="Tahoma"/>
          <w:color w:val="5B5B5B"/>
          <w:sz w:val="17"/>
          <w:szCs w:val="17"/>
        </w:rPr>
        <w:br/>
        <w:t>September 1999 Diplomiral in pridobil naslov: Inženir strojništva.</w:t>
      </w:r>
      <w:r>
        <w:rPr>
          <w:rFonts w:ascii="Tahoma" w:hAnsi="Tahoma" w:cs="Tahoma"/>
          <w:color w:val="5B5B5B"/>
          <w:sz w:val="17"/>
          <w:szCs w:val="17"/>
        </w:rPr>
        <w:br/>
        <w:t>Naslov diplomskega dela: Modernizacija sistema peskanja.</w:t>
      </w:r>
      <w:r>
        <w:rPr>
          <w:rFonts w:ascii="Tahoma" w:hAnsi="Tahoma" w:cs="Tahoma"/>
          <w:color w:val="5B5B5B"/>
          <w:sz w:val="17"/>
          <w:szCs w:val="17"/>
        </w:rPr>
        <w:br/>
        <w:t>2000 – 2004 Univerza v Mariboru, Fakulteta za strojništvo, dodiplomski</w:t>
      </w:r>
      <w:r>
        <w:rPr>
          <w:rFonts w:ascii="Tahoma" w:hAnsi="Tahoma" w:cs="Tahoma"/>
          <w:color w:val="5B5B5B"/>
          <w:sz w:val="17"/>
          <w:szCs w:val="17"/>
        </w:rPr>
        <w:br/>
        <w:t>študij.</w:t>
      </w:r>
      <w:r>
        <w:rPr>
          <w:rFonts w:ascii="Tahoma" w:hAnsi="Tahoma" w:cs="Tahoma"/>
          <w:color w:val="5B5B5B"/>
          <w:sz w:val="17"/>
          <w:szCs w:val="17"/>
        </w:rPr>
        <w:br/>
        <w:t>Študijski program: Strojništvo.</w:t>
      </w:r>
      <w:r>
        <w:rPr>
          <w:rFonts w:ascii="Tahoma" w:hAnsi="Tahoma" w:cs="Tahoma"/>
          <w:color w:val="5B5B5B"/>
          <w:sz w:val="17"/>
          <w:szCs w:val="17"/>
        </w:rPr>
        <w:br/>
        <w:t>Smer: Mehatronika.</w:t>
      </w:r>
      <w:r>
        <w:rPr>
          <w:rFonts w:ascii="Tahoma" w:hAnsi="Tahoma" w:cs="Tahoma"/>
          <w:color w:val="5B5B5B"/>
          <w:sz w:val="17"/>
          <w:szCs w:val="17"/>
        </w:rPr>
        <w:br/>
        <w:t>Maj 2005 Diplomiral in pridobil naslov: Univerzitetni diplomirani</w:t>
      </w:r>
      <w:r>
        <w:rPr>
          <w:rFonts w:ascii="Tahoma" w:hAnsi="Tahoma" w:cs="Tahoma"/>
          <w:color w:val="5B5B5B"/>
          <w:sz w:val="17"/>
          <w:szCs w:val="17"/>
        </w:rPr>
        <w:br/>
        <w:t>inženir</w:t>
      </w:r>
      <w:r>
        <w:rPr>
          <w:rFonts w:ascii="Tahoma" w:hAnsi="Tahoma" w:cs="Tahoma"/>
          <w:color w:val="5B5B5B"/>
          <w:sz w:val="17"/>
          <w:szCs w:val="17"/>
        </w:rPr>
        <w:br/>
        <w:t>strojništva.</w:t>
      </w:r>
      <w:r>
        <w:rPr>
          <w:rFonts w:ascii="Tahoma" w:hAnsi="Tahoma" w:cs="Tahoma"/>
          <w:color w:val="5B5B5B"/>
          <w:sz w:val="17"/>
          <w:szCs w:val="17"/>
        </w:rPr>
        <w:br/>
        <w:t>Naslov diplomskega dela: Avtomatizacija varjenja podvozja</w:t>
      </w:r>
      <w:r>
        <w:rPr>
          <w:rFonts w:ascii="Tahoma" w:hAnsi="Tahoma" w:cs="Tahoma"/>
          <w:color w:val="5B5B5B"/>
          <w:sz w:val="17"/>
          <w:szCs w:val="17"/>
        </w:rPr>
        <w:br/>
        <w:t>vagona z varilno robotsko celico</w:t>
      </w:r>
      <w:r>
        <w:rPr>
          <w:rFonts w:ascii="Tahoma" w:hAnsi="Tahoma" w:cs="Tahoma"/>
          <w:color w:val="5B5B5B"/>
          <w:sz w:val="17"/>
          <w:szCs w:val="17"/>
        </w:rPr>
        <w:br/>
        <w:t>2005 Vpis na podiplomski študij Fakultete za strojništvo Maribor.</w:t>
      </w:r>
      <w:r>
        <w:rPr>
          <w:rFonts w:ascii="Tahoma" w:hAnsi="Tahoma" w:cs="Tahoma"/>
          <w:color w:val="5B5B5B"/>
          <w:sz w:val="17"/>
          <w:szCs w:val="17"/>
        </w:rPr>
        <w:br/>
        <w:t>Študijski program: Strojništvo.</w:t>
      </w:r>
      <w:r>
        <w:rPr>
          <w:rFonts w:ascii="Tahoma" w:hAnsi="Tahoma" w:cs="Tahoma"/>
          <w:color w:val="5B5B5B"/>
          <w:sz w:val="17"/>
          <w:szCs w:val="17"/>
        </w:rPr>
        <w:br/>
        <w:t>Smer: Racunalniško modeliranje v strojništvu.</w:t>
      </w:r>
      <w:r>
        <w:rPr>
          <w:rFonts w:ascii="Tahoma" w:hAnsi="Tahoma" w:cs="Tahoma"/>
          <w:color w:val="5B5B5B"/>
          <w:sz w:val="17"/>
          <w:szCs w:val="17"/>
        </w:rPr>
        <w:br/>
        <w:t>November 2008 Diplomiral in pridobil naslov: Magister znanosti s podrocja</w:t>
      </w:r>
      <w:r>
        <w:rPr>
          <w:rFonts w:ascii="Tahoma" w:hAnsi="Tahoma" w:cs="Tahoma"/>
          <w:color w:val="5B5B5B"/>
          <w:sz w:val="17"/>
          <w:szCs w:val="17"/>
        </w:rPr>
        <w:br/>
        <w:t>Strojništva</w:t>
      </w:r>
      <w:r>
        <w:rPr>
          <w:rFonts w:ascii="Tahoma" w:hAnsi="Tahoma" w:cs="Tahoma"/>
          <w:color w:val="5B5B5B"/>
          <w:sz w:val="17"/>
          <w:szCs w:val="17"/>
        </w:rPr>
        <w:br/>
        <w:t>Naslov magistrskega dela: Hitrostna anizotropija delovnih</w:t>
      </w:r>
      <w:r>
        <w:rPr>
          <w:rFonts w:ascii="Tahoma" w:hAnsi="Tahoma" w:cs="Tahoma"/>
          <w:color w:val="5B5B5B"/>
          <w:sz w:val="17"/>
          <w:szCs w:val="17"/>
        </w:rPr>
        <w:br/>
        <w:t>prostorov industrijskih robotov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</w:t>
      </w:r>
      <w:r>
        <w:rPr>
          <w:rFonts w:ascii="Tahoma" w:hAnsi="Tahoma" w:cs="Tahoma"/>
          <w:color w:val="5B5B5B"/>
          <w:sz w:val="17"/>
          <w:szCs w:val="17"/>
        </w:rPr>
        <w:br/>
        <w:t>2000 – Zaposlen v podjetju Varstroj d.d., Lendava.</w:t>
      </w:r>
      <w:r>
        <w:rPr>
          <w:rFonts w:ascii="Tahoma" w:hAnsi="Tahoma" w:cs="Tahoma"/>
          <w:color w:val="5B5B5B"/>
          <w:sz w:val="17"/>
          <w:szCs w:val="17"/>
        </w:rPr>
        <w:br/>
        <w:t>Delovno mesto: Tehnolog – specialist.</w:t>
      </w:r>
      <w:r>
        <w:rPr>
          <w:rFonts w:ascii="Tahoma" w:hAnsi="Tahoma" w:cs="Tahoma"/>
          <w:color w:val="5B5B5B"/>
          <w:sz w:val="17"/>
          <w:szCs w:val="17"/>
        </w:rPr>
        <w:br/>
        <w:t>Od l. 2001 Tehnolog – konstrukter.</w:t>
      </w:r>
      <w:r>
        <w:rPr>
          <w:rFonts w:ascii="Tahoma" w:hAnsi="Tahoma" w:cs="Tahoma"/>
          <w:color w:val="5B5B5B"/>
          <w:sz w:val="17"/>
          <w:szCs w:val="17"/>
        </w:rPr>
        <w:br/>
        <w:t>Od l. 2003 Samostojni konstrukter.</w:t>
      </w:r>
      <w:r>
        <w:rPr>
          <w:rFonts w:ascii="Tahoma" w:hAnsi="Tahoma" w:cs="Tahoma"/>
          <w:color w:val="5B5B5B"/>
          <w:sz w:val="17"/>
          <w:szCs w:val="17"/>
        </w:rPr>
        <w:br/>
        <w:t>Od l. 2005 Razvijalec – projektant.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VIZIJA SVOJEGA USTVARJANJA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 Odkrivati, iskati in udejanjati nove rešitve na podrocju tehnike. Na najenostavnejši</w:t>
      </w:r>
      <w:r>
        <w:rPr>
          <w:rFonts w:ascii="Tahoma" w:hAnsi="Tahoma" w:cs="Tahoma"/>
          <w:color w:val="5B5B5B"/>
          <w:sz w:val="17"/>
          <w:szCs w:val="17"/>
        </w:rPr>
        <w:br/>
        <w:t>nacin približati uporabniku robotsko tehniko, ki bo prijazna do uporabnika in humana do</w:t>
      </w:r>
      <w:r>
        <w:rPr>
          <w:rFonts w:ascii="Tahoma" w:hAnsi="Tahoma" w:cs="Tahoma"/>
          <w:color w:val="5B5B5B"/>
          <w:sz w:val="17"/>
          <w:szCs w:val="17"/>
        </w:rPr>
        <w:br/>
        <w:t>delovnega okolja.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ZNANSTVENA BIBLIOGRAFIJA 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[1] Magdalenic V., Puklavec A. in Kovac D.: Automatizirano zavarivanje aluminijskih</w:t>
      </w:r>
      <w:r>
        <w:rPr>
          <w:rFonts w:ascii="Tahoma" w:hAnsi="Tahoma" w:cs="Tahoma"/>
          <w:color w:val="5B5B5B"/>
          <w:sz w:val="17"/>
          <w:szCs w:val="17"/>
        </w:rPr>
        <w:br/>
        <w:t>valjaka, Zavarivanje, ISSN 0044-1902, Zagreb, 2002.</w:t>
      </w:r>
      <w:r>
        <w:rPr>
          <w:rFonts w:ascii="Tahoma" w:hAnsi="Tahoma" w:cs="Tahoma"/>
          <w:color w:val="5B5B5B"/>
          <w:sz w:val="17"/>
          <w:szCs w:val="17"/>
        </w:rPr>
        <w:br/>
        <w:t>[2] Kovac D., Puklavec A., Mejaš M. in Orban J.: Univerzalna robotska varilska celicaaplikacija</w:t>
      </w:r>
      <w:r>
        <w:rPr>
          <w:rFonts w:ascii="Tahoma" w:hAnsi="Tahoma" w:cs="Tahoma"/>
          <w:color w:val="5B5B5B"/>
          <w:sz w:val="17"/>
          <w:szCs w:val="17"/>
        </w:rPr>
        <w:br/>
        <w:t>v praksi, Dan varilne tehnike 2003, 621.791(082), Maribor, 2003.</w:t>
      </w:r>
      <w:r>
        <w:rPr>
          <w:rFonts w:ascii="Tahoma" w:hAnsi="Tahoma" w:cs="Tahoma"/>
          <w:color w:val="5B5B5B"/>
          <w:sz w:val="17"/>
          <w:szCs w:val="17"/>
        </w:rPr>
        <w:br/>
        <w:t>[3] Kovac D., Halas R. in Orban J., Prakticni primer mehanizacije in robotizacije varjenja</w:t>
      </w:r>
      <w:r>
        <w:rPr>
          <w:rFonts w:ascii="Tahoma" w:hAnsi="Tahoma" w:cs="Tahoma"/>
          <w:color w:val="5B5B5B"/>
          <w:sz w:val="17"/>
          <w:szCs w:val="17"/>
        </w:rPr>
        <w:br/>
        <w:t>rezervoarjev manjših zracnih kompresorjev, Dan varilne tehnike 2004, 621.791(063)</w:t>
      </w:r>
      <w:r>
        <w:rPr>
          <w:rFonts w:ascii="Tahoma" w:hAnsi="Tahoma" w:cs="Tahoma"/>
          <w:color w:val="5B5B5B"/>
          <w:sz w:val="17"/>
          <w:szCs w:val="17"/>
        </w:rPr>
        <w:br/>
        <w:t>(082), Celje, 2004.</w:t>
      </w:r>
      <w:r>
        <w:rPr>
          <w:rFonts w:ascii="Tahoma" w:hAnsi="Tahoma" w:cs="Tahoma"/>
          <w:color w:val="5B5B5B"/>
          <w:sz w:val="17"/>
          <w:szCs w:val="17"/>
        </w:rPr>
        <w:br/>
        <w:t>[4] Kovac D., Halas R., Treiber J., Koznicov T. in Orban J.: Robotsko zavarivanje složenih</w:t>
      </w:r>
      <w:r>
        <w:rPr>
          <w:rFonts w:ascii="Tahoma" w:hAnsi="Tahoma" w:cs="Tahoma"/>
          <w:color w:val="5B5B5B"/>
          <w:sz w:val="17"/>
          <w:szCs w:val="17"/>
        </w:rPr>
        <w:br/>
        <w:t>i teških konstrukcija (dijelova), Medunarodno savjetovanje, ISBN 953-96454-7-6,</w:t>
      </w:r>
      <w:r>
        <w:rPr>
          <w:rFonts w:ascii="Tahoma" w:hAnsi="Tahoma" w:cs="Tahoma"/>
          <w:color w:val="5B5B5B"/>
          <w:sz w:val="17"/>
          <w:szCs w:val="17"/>
        </w:rPr>
        <w:br/>
        <w:t>Zadar, 2005.</w:t>
      </w:r>
      <w:r>
        <w:rPr>
          <w:rFonts w:ascii="Tahoma" w:hAnsi="Tahoma" w:cs="Tahoma"/>
          <w:color w:val="5B5B5B"/>
          <w:sz w:val="17"/>
          <w:szCs w:val="17"/>
        </w:rPr>
        <w:br/>
        <w:t>[5] Kovac D., Halas R., Treiber J. in Koznicov T.: Robotsko zavarivanje tankostijenskih</w:t>
      </w:r>
      <w:r>
        <w:rPr>
          <w:rFonts w:ascii="Tahoma" w:hAnsi="Tahoma" w:cs="Tahoma"/>
          <w:color w:val="5B5B5B"/>
          <w:sz w:val="17"/>
          <w:szCs w:val="17"/>
        </w:rPr>
        <w:br/>
        <w:t>cijevnih konstrukcija postupkom AC-Mig, Medunarodno savjetovanje, ISBN 953-</w:t>
      </w:r>
      <w:r>
        <w:rPr>
          <w:rFonts w:ascii="Tahoma" w:hAnsi="Tahoma" w:cs="Tahoma"/>
          <w:color w:val="5B5B5B"/>
          <w:sz w:val="17"/>
          <w:szCs w:val="17"/>
        </w:rPr>
        <w:br/>
        <w:t>96454-7-6, Zadar, 2005.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lastRenderedPageBreak/>
        <w:t>[6] Kovac D. in Halas R.: Robotizirano varjenje okvirja motornega kolesa, Ventil št. 4,</w:t>
      </w:r>
      <w:r>
        <w:rPr>
          <w:rFonts w:ascii="Tahoma" w:hAnsi="Tahoma" w:cs="Tahoma"/>
          <w:color w:val="5B5B5B"/>
          <w:sz w:val="17"/>
          <w:szCs w:val="17"/>
        </w:rPr>
        <w:br/>
        <w:t>ISSN 1318-7279, Ljubljana, 2006.</w:t>
      </w:r>
      <w:r>
        <w:rPr>
          <w:rFonts w:ascii="Tahoma" w:hAnsi="Tahoma" w:cs="Tahoma"/>
          <w:color w:val="5B5B5B"/>
          <w:sz w:val="17"/>
          <w:szCs w:val="17"/>
        </w:rPr>
        <w:br/>
        <w:t>[7] Kovac D.: Robotsko varjenje s pomocjo senzorike, Varilna tehnika, Vol. 57, ISSN</w:t>
      </w:r>
      <w:r>
        <w:rPr>
          <w:rFonts w:ascii="Tahoma" w:hAnsi="Tahoma" w:cs="Tahoma"/>
          <w:color w:val="5B5B5B"/>
          <w:sz w:val="17"/>
          <w:szCs w:val="17"/>
        </w:rPr>
        <w:br/>
        <w:t>0505-0278, Ljubljana, 2008-1.</w:t>
      </w:r>
      <w:r>
        <w:rPr>
          <w:rFonts w:ascii="Tahoma" w:hAnsi="Tahoma" w:cs="Tahoma"/>
          <w:color w:val="5B5B5B"/>
          <w:sz w:val="17"/>
          <w:szCs w:val="17"/>
        </w:rPr>
        <w:br/>
        <w:t>[8] Kovac D.: Avtomatizirano varjenje z roboti in upravljanje s senzorji, Svaršcik</w:t>
      </w:r>
      <w:r>
        <w:rPr>
          <w:rFonts w:ascii="Tahoma" w:hAnsi="Tahoma" w:cs="Tahoma"/>
          <w:color w:val="5B5B5B"/>
          <w:sz w:val="17"/>
          <w:szCs w:val="17"/>
        </w:rPr>
        <w:br/>
        <w:t>Informacionno-tehiceskij žurnal, Ukrajina, 2008 št. 4.</w:t>
      </w:r>
      <w:r>
        <w:rPr>
          <w:rFonts w:ascii="Tahoma" w:hAnsi="Tahoma" w:cs="Tahoma"/>
          <w:color w:val="5B5B5B"/>
          <w:sz w:val="17"/>
          <w:szCs w:val="17"/>
        </w:rPr>
        <w:br/>
        <w:t>[9] Kovac D., Gotlih K.: Gibljivost in hitrostna anizotropija delovnih prostorov</w:t>
      </w:r>
      <w:r>
        <w:rPr>
          <w:rFonts w:ascii="Tahoma" w:hAnsi="Tahoma" w:cs="Tahoma"/>
          <w:color w:val="5B5B5B"/>
          <w:sz w:val="17"/>
          <w:szCs w:val="17"/>
        </w:rPr>
        <w:br/>
        <w:t>industrijskih robotov, Svet strojništva, ISSN 1855-6493, Ljubljana, 2009.</w:t>
      </w:r>
      <w:r>
        <w:rPr>
          <w:rFonts w:ascii="Tahoma" w:hAnsi="Tahoma" w:cs="Tahoma"/>
          <w:color w:val="5B5B5B"/>
          <w:sz w:val="17"/>
          <w:szCs w:val="17"/>
        </w:rPr>
        <w:br/>
        <w:t>[10] Gotlih K., Kovac D., Vuherer T., Brezovnik S., in Zver A.: Hitrostna anizotropija</w:t>
      </w:r>
      <w:r>
        <w:rPr>
          <w:rFonts w:ascii="Tahoma" w:hAnsi="Tahoma" w:cs="Tahoma"/>
          <w:color w:val="5B5B5B"/>
          <w:sz w:val="17"/>
          <w:szCs w:val="17"/>
        </w:rPr>
        <w:br/>
        <w:t>delovnega prostora robota, Robotics and computer-integrated manufacturing, ISSN</w:t>
      </w:r>
      <w:r>
        <w:rPr>
          <w:rFonts w:ascii="Tahoma" w:hAnsi="Tahoma" w:cs="Tahoma"/>
          <w:color w:val="5B5B5B"/>
          <w:sz w:val="17"/>
          <w:szCs w:val="17"/>
        </w:rPr>
        <w:br/>
        <w:t>0736-5845 (v recenziji).</w:t>
      </w:r>
      <w:r>
        <w:rPr>
          <w:rFonts w:ascii="Tahoma" w:hAnsi="Tahoma" w:cs="Tahoma"/>
          <w:color w:val="5B5B5B"/>
          <w:sz w:val="17"/>
          <w:szCs w:val="17"/>
        </w:rPr>
        <w:br/>
        <w:t>[11] Kovac D.: Robotsko zavarivanje teških i velikih predmeta zavarivanja, Zavarivanje u</w:t>
      </w:r>
      <w:r>
        <w:rPr>
          <w:rFonts w:ascii="Tahoma" w:hAnsi="Tahoma" w:cs="Tahoma"/>
          <w:color w:val="5B5B5B"/>
          <w:sz w:val="17"/>
          <w:szCs w:val="17"/>
        </w:rPr>
        <w:br/>
        <w:t>pomorstvu, ISBN 978-953-7518-01-1, Bol, 2009.</w:t>
      </w:r>
      <w:r>
        <w:rPr>
          <w:rFonts w:ascii="Tahoma" w:hAnsi="Tahoma" w:cs="Tahoma"/>
          <w:color w:val="5B5B5B"/>
          <w:sz w:val="17"/>
          <w:szCs w:val="17"/>
        </w:rPr>
        <w:br/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02"/>
    <w:rsid w:val="008F2E02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147A-E01B-4DD1-A734-6286DA78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F2E0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F2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.kovac@amis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2018-05-16T08:09:00Z</dcterms:created>
  <dcterms:modified xsi:type="dcterms:W3CDTF">2018-05-16T08:09:00Z</dcterms:modified>
</cp:coreProperties>
</file>