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74427C">
      <w:r>
        <w:rPr>
          <w:rStyle w:val="Krepko"/>
          <w:rFonts w:ascii="Tahoma" w:hAnsi="Tahoma" w:cs="Tahoma"/>
          <w:color w:val="5B5B5B"/>
          <w:sz w:val="17"/>
          <w:szCs w:val="17"/>
        </w:rPr>
        <w:t>ŽIVLJENJEPIS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1. Ime in priimek: Julija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Sardelić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br/>
        <w:t>2. Rojena: 29.8.1983 v Murski Soboti</w:t>
      </w:r>
      <w:r>
        <w:rPr>
          <w:rFonts w:ascii="Tahoma" w:hAnsi="Tahoma" w:cs="Tahoma"/>
          <w:color w:val="5B5B5B"/>
          <w:sz w:val="17"/>
          <w:szCs w:val="17"/>
        </w:rPr>
        <w:br/>
        <w:t>3. Stalno bivališče: Kranjčeva 8 9220 Lendava</w:t>
      </w:r>
      <w:r>
        <w:rPr>
          <w:rFonts w:ascii="Tahoma" w:hAnsi="Tahoma" w:cs="Tahoma"/>
          <w:color w:val="5B5B5B"/>
          <w:sz w:val="17"/>
          <w:szCs w:val="17"/>
        </w:rPr>
        <w:br/>
        <w:t>4. Elektronska pošta: </w:t>
      </w:r>
      <w:hyperlink r:id="rId4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julija.sardelic@radiostudent.si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5. IZOBRAZBA: Univerzitetna diplomirana sociologinja kulture in literarna komparativistka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6. IZOBRAŽEVALNA POT</w:t>
      </w:r>
      <w:r>
        <w:rPr>
          <w:rFonts w:ascii="Tahoma" w:hAnsi="Tahoma" w:cs="Tahoma"/>
          <w:color w:val="5B5B5B"/>
          <w:sz w:val="17"/>
          <w:szCs w:val="17"/>
        </w:rPr>
        <w:br/>
        <w:t>1990 – 1998: Dvojezična osnovna šola Lendava</w:t>
      </w:r>
      <w:r>
        <w:rPr>
          <w:rFonts w:ascii="Tahoma" w:hAnsi="Tahoma" w:cs="Tahoma"/>
          <w:color w:val="5B5B5B"/>
          <w:sz w:val="17"/>
          <w:szCs w:val="17"/>
        </w:rPr>
        <w:br/>
        <w:t>1998-2000:  Dvojezična srednja šola Lendava, smer: Gimnazija</w:t>
      </w:r>
      <w:r>
        <w:rPr>
          <w:rFonts w:ascii="Tahoma" w:hAnsi="Tahoma" w:cs="Tahoma"/>
          <w:color w:val="5B5B5B"/>
          <w:sz w:val="17"/>
          <w:szCs w:val="17"/>
        </w:rPr>
        <w:br/>
        <w:t>2000-2002: Gimnazija Bežigrad Ljubljana, smer: Mednarodna matura</w:t>
      </w:r>
      <w:r>
        <w:rPr>
          <w:rFonts w:ascii="Tahoma" w:hAnsi="Tahoma" w:cs="Tahoma"/>
          <w:color w:val="5B5B5B"/>
          <w:sz w:val="17"/>
          <w:szCs w:val="17"/>
        </w:rPr>
        <w:br/>
        <w:t>2002 – 2008: Univerza v Ljubljani, Filozofska fakulteta, študij: Sociologija kulture in primerjalna književnost </w:t>
      </w:r>
      <w:r>
        <w:rPr>
          <w:rFonts w:ascii="Tahoma" w:hAnsi="Tahoma" w:cs="Tahoma"/>
          <w:color w:val="5B5B5B"/>
          <w:sz w:val="17"/>
          <w:szCs w:val="17"/>
        </w:rPr>
        <w:br/>
        <w:t>2008- : Univerza v Ljubljani, Filozofska fakulteta, podiplomski študij sociologije kulture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7. SEDANJI STATUS: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1"/>
      </w:r>
      <w:r>
        <w:rPr>
          <w:rFonts w:ascii="Tahoma" w:hAnsi="Tahoma" w:cs="Tahoma"/>
          <w:color w:val="5B5B5B"/>
          <w:sz w:val="17"/>
          <w:szCs w:val="17"/>
        </w:rPr>
        <w:t> Podiplomska študentka Sociologije kulture  na Filozofski fakulteti  Univerze v Ljubljani (od 2008)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1"/>
      </w:r>
      <w:r>
        <w:rPr>
          <w:rFonts w:ascii="Tahoma" w:hAnsi="Tahoma" w:cs="Tahoma"/>
          <w:color w:val="5B5B5B"/>
          <w:sz w:val="17"/>
          <w:szCs w:val="17"/>
        </w:rPr>
        <w:t> demonstratorka na Oddelku za sociologijo (pri prof. dr. Kseniji Vidmar Horvat, predmet Sociologija Kulture I), Filozofska fakulteta Ljubljana (od 2007)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1"/>
      </w:r>
      <w:r>
        <w:rPr>
          <w:rFonts w:ascii="Tahoma" w:hAnsi="Tahoma" w:cs="Tahoma"/>
          <w:color w:val="5B5B5B"/>
          <w:sz w:val="17"/>
          <w:szCs w:val="17"/>
        </w:rPr>
        <w:t> novinarka Radia Študent ter študentske revije Element (od 2006)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1"/>
      </w:r>
      <w:r>
        <w:rPr>
          <w:rFonts w:ascii="Tahoma" w:hAnsi="Tahoma" w:cs="Tahoma"/>
          <w:color w:val="5B5B5B"/>
          <w:sz w:val="17"/>
          <w:szCs w:val="17"/>
        </w:rPr>
        <w:t> članica NVO Misija *S Društva za trajnostni razvoj Pomurja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8. NAGRADE</w:t>
      </w:r>
      <w:r>
        <w:rPr>
          <w:rFonts w:ascii="Tahoma" w:hAnsi="Tahoma" w:cs="Tahoma"/>
          <w:color w:val="5B5B5B"/>
          <w:sz w:val="17"/>
          <w:szCs w:val="17"/>
        </w:rPr>
        <w:br/>
        <w:t>a) Prešernova nagrada študentom Filozofske fakultete za diplomsko delo »Modernost, identiteta, manjšine: Evropske razsežnosti položaja romske skupnosti v Sloveniji« (soavtorstvo z Mirom Samardžijo, pod mentorstvom izr. prof. dr. Ksenije Vidmar Horvat)</w:t>
      </w:r>
      <w:r>
        <w:rPr>
          <w:rFonts w:ascii="Tahoma" w:hAnsi="Tahoma" w:cs="Tahoma"/>
          <w:color w:val="5B5B5B"/>
          <w:sz w:val="17"/>
          <w:szCs w:val="17"/>
        </w:rPr>
        <w:br/>
        <w:t>b) Nagrada Ministrstva za zunanje zadeve RS za (pod tč. a navedeno) diplomsko delo</w:t>
      </w:r>
      <w:r>
        <w:rPr>
          <w:rFonts w:ascii="Tahoma" w:hAnsi="Tahoma" w:cs="Tahoma"/>
          <w:color w:val="5B5B5B"/>
          <w:sz w:val="17"/>
          <w:szCs w:val="17"/>
        </w:rPr>
        <w:br/>
        <w:t>c) Novinarska nagrada Evropske komisije za najboljši članek o Romih v Sloveniji v letu 2008 – za članek objavljen v študentski reviji Element z naslovom »Rom ostane Rom, četudi je doktor«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d) Raziskovalna nagrada Štefana Galiča za najboljše diplomsko delo na področju družboslovja in humanistike v Občini Lendava v letu 2008 – za diplomsko delo »Analiza slovenskih prevodov madžarskih pesmi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Sándorja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Petőfija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Endreja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Adyja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«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9. RAZISKAVE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>a) Raziskovalna študija o ekonomsko-socialnem položaju Romov na območju partnerskih občin – PHARE CBC 2001: Slovenija/Madžarska 2001 – 2004 (soavtorica)</w:t>
      </w:r>
      <w:r>
        <w:rPr>
          <w:rFonts w:ascii="Tahoma" w:hAnsi="Tahoma" w:cs="Tahoma"/>
          <w:color w:val="5B5B5B"/>
          <w:sz w:val="17"/>
          <w:szCs w:val="17"/>
        </w:rPr>
        <w:br/>
        <w:t>b) Tržna raziskava o možnostih prodaje celovitega romskega turističnega proizvoda – PHARE CBC 2001: Slovenija/Madžarska – 2004 (soavtorica)</w:t>
      </w:r>
      <w:r>
        <w:rPr>
          <w:rFonts w:ascii="Tahoma" w:hAnsi="Tahoma" w:cs="Tahoma"/>
          <w:color w:val="5B5B5B"/>
          <w:sz w:val="17"/>
          <w:szCs w:val="17"/>
        </w:rPr>
        <w:br/>
        <w:t>c) Raziskovalna študija o možnostih in priložnostih za aktiviranje potencialov mlade generacije z območja Upravne enote Lendava (soavtorica) – 2005</w:t>
      </w:r>
      <w:r>
        <w:rPr>
          <w:rFonts w:ascii="Tahoma" w:hAnsi="Tahoma" w:cs="Tahoma"/>
          <w:color w:val="5B5B5B"/>
          <w:sz w:val="17"/>
          <w:szCs w:val="17"/>
        </w:rPr>
        <w:br/>
        <w:t>d) Raziskava o medijskem poročanju o izselitvi družine Strojan – Oddelek za sociologijo, Filozofska fakulteta, Ljubljana (soavtorica) -  2007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10. PUBLIKACIJE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 xml:space="preserve">a) Analiza slovenskih prevodov madžarskih pesmi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Sándorja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Petőfija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Endreja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Adyja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: diplomsko delo [COBISS ID: 36363618]</w:t>
      </w:r>
      <w:r>
        <w:rPr>
          <w:rFonts w:ascii="Tahoma" w:hAnsi="Tahoma" w:cs="Tahoma"/>
          <w:color w:val="5B5B5B"/>
          <w:sz w:val="17"/>
          <w:szCs w:val="17"/>
        </w:rPr>
        <w:br/>
        <w:t>b)  Modernost, Identiteta, Manjšine: Evropske razsežnosti romske skupnosti v Sloveniji: diplomsko delo (Skupaj z Mirom Samardžijo)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c) 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Refugees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their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Homeland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: Ambrus, Roma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Minority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Media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Narratives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Exclusion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V: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between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Europe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Ljubljana: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British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Council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[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etc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.] Objavljeni povzetek znanstvenega prispevka na konferenci, skupaj z Mirom Samardžijo in dr. Ksenijo Vidmar Horvat , 2007 [COBISS ID: 34213730]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d) 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Evening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Roma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Voice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Ambrus Drama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Media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Constructions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Intercultural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Dialogue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Slovenia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; v : Ksenija Vidmar Horvat (ur.), Prihodnost medkulturnega dialoga v Evropi: vmesne perspektive , Ljubljana, Filozofska fakulteta, Ljubljana</w:t>
      </w:r>
      <w:r>
        <w:rPr>
          <w:rFonts w:ascii="Tahoma" w:hAnsi="Tahoma" w:cs="Tahoma"/>
          <w:color w:val="5B5B5B"/>
          <w:sz w:val="17"/>
          <w:szCs w:val="17"/>
        </w:rPr>
        <w:br/>
        <w:t>e)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Kasandra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Romska pravljica,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Kamenci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: Romsko društvo Romano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pejtaušago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Murska Sobota 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Eurotrade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print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2006 (mentorica) [COBISS ID: 56007937]</w:t>
      </w:r>
      <w:r>
        <w:rPr>
          <w:rFonts w:ascii="Tahoma" w:hAnsi="Tahoma" w:cs="Tahoma"/>
          <w:color w:val="5B5B5B"/>
          <w:sz w:val="17"/>
          <w:szCs w:val="17"/>
        </w:rPr>
        <w:br/>
        <w:t>f) RADIO ŠTUDENT</w:t>
      </w:r>
      <w:r>
        <w:rPr>
          <w:rFonts w:ascii="Tahoma" w:hAnsi="Tahoma" w:cs="Tahoma"/>
          <w:color w:val="5B5B5B"/>
          <w:sz w:val="17"/>
          <w:szCs w:val="17"/>
        </w:rPr>
        <w:br/>
        <w:t>•  11. SEPTEMBER – DOBRA PRILOŽNOST? PISMA PROTI VOJNI TIZIANA TERZANIJA  </w:t>
      </w:r>
      <w:hyperlink r:id="rId5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http://www.radiostudent.si/article.php?sid=9450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 Borutu Brumnu v spomin, reportaža </w:t>
      </w:r>
      <w:hyperlink r:id="rId6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http://www.radiostudent.si/article.php?sid=9580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 Se spominjate Karola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Grossmanna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? </w:t>
      </w:r>
      <w:hyperlink r:id="rId7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http://www.radiostudent.si/article.php?sid=9654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• Včerajšnji madžarski huligani in današnji heroji </w:t>
      </w:r>
      <w:hyperlink r:id="rId8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http://www.radiostudent.si/article.php?sid=9974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• Epopeja o slavnih časih Žarka Petana ali »Poznal sem jih« </w:t>
      </w:r>
      <w:hyperlink r:id="rId9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http://www.radiostudent.si/article.php?sid=10005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 IN MEMORIAM HANNAH ARENDT: MIŠLJENJE BREZ OPRIJEMALNE </w:t>
      </w:r>
      <w:r>
        <w:rPr>
          <w:rFonts w:ascii="Tahoma" w:hAnsi="Tahoma" w:cs="Tahoma"/>
          <w:color w:val="5B5B5B"/>
          <w:sz w:val="17"/>
          <w:szCs w:val="17"/>
        </w:rPr>
        <w:lastRenderedPageBreak/>
        <w:t>OGRAJE </w:t>
      </w:r>
      <w:hyperlink r:id="rId10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http://www.radiostudent.si/article.php?sid=10089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 Sprehodi čez  “Pokrajine s senco” Marjana Strojana  </w:t>
      </w:r>
      <w:hyperlink r:id="rId11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http://www.radiostudent.si/article.php?sid=10222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• AMARE GHILA SI DUKHADE (o položaju romske skupnosti v Sloveniji9  </w:t>
      </w:r>
      <w:hyperlink r:id="rId12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http://www.radiostudent.si/article.php?sid=10265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 Ali se smemo udobno zlekniti na »Divan« Esada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Babačiča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? </w:t>
      </w:r>
      <w:hyperlink r:id="rId13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http://www.radiostudent.si/article.php?sid=10387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• Kakšna je bila slovenska poezija v 20. stoletju? – NEVIHTA SLADKIH ROŽ </w:t>
      </w:r>
      <w:hyperlink r:id="rId14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http://www.radiostudent.si/article.php?sid=10909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 Izključujoče vključevanje Romov skozi hiperprodukcijo romskih tem </w:t>
      </w:r>
      <w:hyperlink r:id="rId15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http://www.radiostudent.si/article.php?sid=11240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 Zakaj želijo Romi biti pokopani pokončno?  </w:t>
      </w:r>
      <w:hyperlink r:id="rId16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http://www.radiostudent.si/article.php?sid=11370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 xml:space="preserve">• Podedovane brazgotine Jožeta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Livijena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</w:t>
      </w:r>
      <w:hyperlink r:id="rId17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http://www.radiostudent.si/article.php?sid=11963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• Poostreni nadzor nad »Služkinjami« v Mali Drami </w:t>
      </w:r>
      <w:hyperlink r:id="rId18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http://www.radiostudent.si/article.php?sid=12139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• Oči jih ne vidijo, a vendarle so (reportaža o položaju romske skupnosti v občini Grosuplje)  </w:t>
      </w:r>
      <w:hyperlink r:id="rId19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http://www.radiostudent.si/article.php?sid=12221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 KAKO BRATI HANNAH ARENDT DANES? </w:t>
      </w:r>
      <w:hyperlink r:id="rId20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http://www.radiostudent.si/article.php?sid=13688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•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Muriša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Ferija Lainščka </w:t>
      </w:r>
      <w:hyperlink r:id="rId21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http://www.radiostudent.si/article.php?sid=12416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 xml:space="preserve">• Zaplešimo »Rizling polko«! Rizling polka Štefana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Kardoša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</w:t>
      </w:r>
      <w:hyperlink r:id="rId22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http://www.radiostudent.si/article.php?sid=12596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•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Federcico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Garcia Lorca, Ciganski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romansero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; Ko »Zeleno, ki te ljubim zeleno« postane »Ljubim te, zeleno ljubim« </w:t>
      </w:r>
      <w:hyperlink r:id="rId23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http://www.radiostudent.si/article.php?sid=13042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 Madžarski jezik </w:t>
      </w:r>
      <w:hyperlink r:id="rId24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http://www.radiostudent.si/article.php?sid=14125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 Izvozni artikli madžarske kulture  </w:t>
      </w:r>
      <w:hyperlink r:id="rId25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http://www.radiostudent.si/article.php?sid=14140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• Cigani ostajajo »nedotakljivi«: mit ali resničnost?  </w:t>
      </w:r>
      <w:hyperlink r:id="rId26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http://www.radiostudent.si/article.php?sid=14151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• Muziciranje po madžarsko </w:t>
      </w:r>
      <w:hyperlink r:id="rId27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http://www.radiostudent.si/article.php?sid=14157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 Mr.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Lingua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Revisited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: Madžari v Sloveniji </w:t>
      </w:r>
      <w:hyperlink r:id="rId28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http://www.radiostudent.si/article.php?sid=14718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• »Nazaj v prihodnost, naprej v preteklost« z Jesihovo pesniško zbirko Tako rekoč </w:t>
      </w:r>
      <w:hyperlink r:id="rId29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http://www.radiostudent.si/article.php?sid=14960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•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Modernizacijske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fantazme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Balibar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na meji med evropskih državljanstvom in evropskih apartheidom  </w:t>
      </w:r>
      <w:hyperlink r:id="rId30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http://www.radiostudent.si/article.php?sid=15275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g) MEDIJSKA PREŽA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 Možnost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protispektakla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(soavtorica z Mirom Samardžijo, Mojco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Mayr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Evo Plej) </w:t>
      </w:r>
      <w:hyperlink r:id="rId31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http://mediawatch.mirovni-institut.si/bilten/seznam/27/kellner/</w:t>
        </w:r>
      </w:hyperlink>
      <w:r>
        <w:rPr>
          <w:rFonts w:ascii="Tahoma" w:hAnsi="Tahoma" w:cs="Tahoma"/>
          <w:color w:val="5B5B5B"/>
          <w:sz w:val="17"/>
          <w:szCs w:val="17"/>
        </w:rPr>
        <w:br/>
        <w:t>• Medijski spektakel o družini Strojan  (soavtorica z Mirom Samardžija ter dr. Ksenijo Vidmar Horvat)http://mediawatch.mirovni-institut.si/bilten/seznam/28/reprezent/</w:t>
      </w:r>
      <w:r>
        <w:rPr>
          <w:rFonts w:ascii="Tahoma" w:hAnsi="Tahoma" w:cs="Tahoma"/>
          <w:color w:val="5B5B5B"/>
          <w:sz w:val="17"/>
          <w:szCs w:val="17"/>
        </w:rPr>
        <w:br/>
        <w:t>• Preveč se ukvarjamo z visoko formalno politiko, dela na terenu je vedno manj  (soavtorica z Mirom Samardžijo)http://mediawatch.mirovni-institut.si/bilten/seznam/31/svet/print.html#2</w:t>
      </w:r>
      <w:r>
        <w:rPr>
          <w:rFonts w:ascii="Tahoma" w:hAnsi="Tahoma" w:cs="Tahoma"/>
          <w:color w:val="5B5B5B"/>
          <w:sz w:val="17"/>
          <w:szCs w:val="17"/>
        </w:rPr>
        <w:br/>
        <w:t>h) REVIJA ELEMENT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 Mešana solata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multikulturalizma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   (</w:t>
      </w:r>
      <w:hyperlink r:id="rId32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http://element.sou-lj.si/el_oblika/element01.pdf</w:t>
        </w:r>
      </w:hyperlink>
      <w:r>
        <w:rPr>
          <w:rFonts w:ascii="Tahoma" w:hAnsi="Tahoma" w:cs="Tahoma"/>
          <w:color w:val="5B5B5B"/>
          <w:sz w:val="17"/>
          <w:szCs w:val="17"/>
        </w:rPr>
        <w:t>)</w:t>
      </w:r>
      <w:r>
        <w:rPr>
          <w:rFonts w:ascii="Tahoma" w:hAnsi="Tahoma" w:cs="Tahoma"/>
          <w:color w:val="5B5B5B"/>
          <w:sz w:val="17"/>
          <w:szCs w:val="17"/>
        </w:rPr>
        <w:br/>
        <w:t>• Rajko Šajnovič, romski prešeren  (</w:t>
      </w:r>
      <w:hyperlink r:id="rId33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http://element.sou-lj.si/el_oblika/element02.pdf</w:t>
        </w:r>
      </w:hyperlink>
      <w:r>
        <w:rPr>
          <w:rFonts w:ascii="Tahoma" w:hAnsi="Tahoma" w:cs="Tahoma"/>
          <w:color w:val="5B5B5B"/>
          <w:sz w:val="17"/>
          <w:szCs w:val="17"/>
        </w:rPr>
        <w:t>)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• “Bodi pridna in poštena, da boš možu dobra žena!”: Položaj žensk v sodobnem svetu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Multiculturalism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(</w:t>
      </w:r>
      <w:hyperlink r:id="rId34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http://element.sou-lj.si/el_oblika/element03.pdf</w:t>
        </w:r>
      </w:hyperlink>
      <w:r>
        <w:rPr>
          <w:rFonts w:ascii="Tahoma" w:hAnsi="Tahoma" w:cs="Tahoma"/>
          <w:color w:val="5B5B5B"/>
          <w:sz w:val="17"/>
          <w:szCs w:val="17"/>
        </w:rPr>
        <w:t>)</w:t>
      </w:r>
      <w:r>
        <w:rPr>
          <w:rFonts w:ascii="Tahoma" w:hAnsi="Tahoma" w:cs="Tahoma"/>
          <w:color w:val="5B5B5B"/>
          <w:sz w:val="17"/>
          <w:szCs w:val="17"/>
        </w:rPr>
        <w:br/>
        <w:t>• Schengen – vstop v brezmejno območje? (</w:t>
      </w:r>
      <w:hyperlink r:id="rId35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http://element.sou-lj.si/el_oblika/element04.pdf</w:t>
        </w:r>
      </w:hyperlink>
      <w:r>
        <w:rPr>
          <w:rFonts w:ascii="Tahoma" w:hAnsi="Tahoma" w:cs="Tahoma"/>
          <w:color w:val="5B5B5B"/>
          <w:sz w:val="17"/>
          <w:szCs w:val="17"/>
        </w:rPr>
        <w:t>)</w:t>
      </w:r>
      <w:r>
        <w:rPr>
          <w:rFonts w:ascii="Tahoma" w:hAnsi="Tahoma" w:cs="Tahoma"/>
          <w:color w:val="5B5B5B"/>
          <w:sz w:val="17"/>
          <w:szCs w:val="17"/>
        </w:rPr>
        <w:br/>
        <w:t>• Leto medkulturnega dialoga (</w:t>
      </w:r>
      <w:hyperlink r:id="rId36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http://element.sou-lj.si/el_oblika/element05.pdf</w:t>
        </w:r>
      </w:hyperlink>
      <w:r>
        <w:rPr>
          <w:rFonts w:ascii="Tahoma" w:hAnsi="Tahoma" w:cs="Tahoma"/>
          <w:color w:val="5B5B5B"/>
          <w:sz w:val="17"/>
          <w:szCs w:val="17"/>
        </w:rPr>
        <w:t>)</w:t>
      </w:r>
      <w:r>
        <w:rPr>
          <w:rFonts w:ascii="Tahoma" w:hAnsi="Tahoma" w:cs="Tahoma"/>
          <w:color w:val="5B5B5B"/>
          <w:sz w:val="17"/>
          <w:szCs w:val="17"/>
        </w:rPr>
        <w:br/>
        <w:t>• Intervju z dr. Milico Antič Gaber (</w:t>
      </w:r>
      <w:hyperlink r:id="rId37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http://element.sou-lj.si/el_oblika/element06.pdf</w:t>
        </w:r>
      </w:hyperlink>
      <w:r>
        <w:rPr>
          <w:rFonts w:ascii="Tahoma" w:hAnsi="Tahoma" w:cs="Tahoma"/>
          <w:color w:val="5B5B5B"/>
          <w:sz w:val="17"/>
          <w:szCs w:val="17"/>
        </w:rPr>
        <w:t>)</w:t>
      </w:r>
      <w:r>
        <w:rPr>
          <w:rFonts w:ascii="Tahoma" w:hAnsi="Tahoma" w:cs="Tahoma"/>
          <w:color w:val="5B5B5B"/>
          <w:sz w:val="17"/>
          <w:szCs w:val="17"/>
        </w:rPr>
        <w:br/>
        <w:t>• “Rom ostane Rom, četudi postane doktor”: Položaj romski študentov v Sloveniji (</w:t>
      </w:r>
      <w:hyperlink r:id="rId38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http://element.sou-lj.si/el_oblika/element08.pdf</w:t>
        </w:r>
      </w:hyperlink>
      <w:r>
        <w:rPr>
          <w:rFonts w:ascii="Tahoma" w:hAnsi="Tahoma" w:cs="Tahoma"/>
          <w:color w:val="5B5B5B"/>
          <w:sz w:val="17"/>
          <w:szCs w:val="17"/>
        </w:rPr>
        <w:t>)</w:t>
      </w:r>
      <w:r>
        <w:rPr>
          <w:rFonts w:ascii="Tahoma" w:hAnsi="Tahoma" w:cs="Tahoma"/>
          <w:color w:val="5B5B5B"/>
          <w:sz w:val="17"/>
          <w:szCs w:val="17"/>
        </w:rPr>
        <w:br/>
        <w:t>• “Razmere v Iraku so po ameriški okupaciji hujše kot v času Sadama Huseina ((</w:t>
      </w:r>
      <w:hyperlink r:id="rId39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http://element.sou-lj.si/el_oblika/element09.pdf</w:t>
        </w:r>
      </w:hyperlink>
      <w:r>
        <w:rPr>
          <w:rFonts w:ascii="Tahoma" w:hAnsi="Tahoma" w:cs="Tahoma"/>
          <w:color w:val="5B5B5B"/>
          <w:sz w:val="17"/>
          <w:szCs w:val="17"/>
        </w:rPr>
        <w:t>)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11. DELO NA PROJEKTIH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 xml:space="preserve">a) E.W.E.R.C. »DROM« - Občina Črenšovci (PHARE CBC 2002 –Slovenija/Madžarska) asistentka vodjem novinarsko-filmskih delavnic ter fotografskih delavnic na romskem taboru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Kamenci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2004   (</w:t>
      </w:r>
      <w:hyperlink r:id="rId40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www.romi-kamenci.si</w:t>
        </w:r>
      </w:hyperlink>
      <w:r>
        <w:rPr>
          <w:rFonts w:ascii="Tahoma" w:hAnsi="Tahoma" w:cs="Tahoma"/>
          <w:color w:val="5B5B5B"/>
          <w:sz w:val="17"/>
          <w:szCs w:val="17"/>
        </w:rPr>
        <w:t>)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b) »IZZIV MLADOSTI – VI. – NOVATIO (ARR – Direktne spodbude 2005) – pomočnica vodje projekta in mentorica jezikovne delavnice v okviru romskega tabora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Kamenci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2005 (na kateri so romski otroci napisali svojo romsko pravljico, ki je bila izdana s finančno pomočjo Ministrstva za kulturo Republike Slovenije v treh jezikih -  v romščini, madžarščini in slovenščini) (</w:t>
      </w:r>
      <w:hyperlink r:id="rId41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www.romi-kamenci.si</w:t>
        </w:r>
      </w:hyperlink>
      <w:r>
        <w:rPr>
          <w:rFonts w:ascii="Tahoma" w:hAnsi="Tahoma" w:cs="Tahoma"/>
          <w:color w:val="5B5B5B"/>
          <w:sz w:val="17"/>
          <w:szCs w:val="17"/>
        </w:rPr>
        <w:t>)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c) »ROMSKI MOST« -  Občina Črenšovci (PHARE CBC 2003      Slovenija/Madžarska: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Maksimizacija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človeških potencialov v obmejni regiji) vodja delavnic na mednarodnem romskem taboru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Kamenci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2006 (</w:t>
      </w:r>
      <w:hyperlink r:id="rId42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www.romi-kamenci.si</w:t>
        </w:r>
      </w:hyperlink>
      <w:r>
        <w:rPr>
          <w:rFonts w:ascii="Tahoma" w:hAnsi="Tahoma" w:cs="Tahoma"/>
          <w:color w:val="5B5B5B"/>
          <w:sz w:val="17"/>
          <w:szCs w:val="17"/>
        </w:rPr>
        <w:t>) </w:t>
      </w:r>
      <w:r>
        <w:rPr>
          <w:rFonts w:ascii="Tahoma" w:hAnsi="Tahoma" w:cs="Tahoma"/>
          <w:color w:val="5B5B5B"/>
          <w:sz w:val="17"/>
          <w:szCs w:val="17"/>
        </w:rPr>
        <w:br/>
        <w:t>d) »ROMSKI TABOR KAMENCI 2007« - Društvo »MISIJA *S - vodja tabora - 2007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e) LARA – Jezikovni radio (Socrates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Lingua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Evropska komisija) – Radio Študent – projektna koordinatorka – 2007-2008 </w:t>
      </w:r>
      <w:hyperlink r:id="rId43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http://www.radiostudent.si/topic.php?topic=9</w:t>
        </w:r>
      </w:hyperlink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f) »Dileme medkulturnega dialoga« (Javna agencija za raziskovalno dejavnost ter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British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Council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: bilateralni raziskovalni projekt med Slovenijo in Veliko Britanijo) –  FILOZOFSKA FAKULTETA - raziskovalka na terenu (</w:t>
      </w:r>
      <w:hyperlink r:id="rId44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http://www.ff.uni-lj.si/fakulteta/ziff/INTERKULTI/index.html</w:t>
        </w:r>
      </w:hyperlink>
      <w:r>
        <w:rPr>
          <w:rFonts w:ascii="Tahoma" w:hAnsi="Tahoma" w:cs="Tahoma"/>
          <w:color w:val="5B5B5B"/>
          <w:sz w:val="17"/>
          <w:szCs w:val="17"/>
        </w:rPr>
        <w:t>) - 2008 </w:t>
      </w:r>
      <w:r>
        <w:rPr>
          <w:rFonts w:ascii="Tahoma" w:hAnsi="Tahoma" w:cs="Tahoma"/>
          <w:color w:val="5B5B5B"/>
          <w:sz w:val="17"/>
          <w:szCs w:val="17"/>
        </w:rPr>
        <w:br/>
        <w:t>g) »STIČIŠČE« - Svetovalnica za romsko populacijo – Društvo »MISIJA *S« (MDDSZ) – vodja delavnic -2008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lastRenderedPageBreak/>
        <w:t xml:space="preserve">h) »DROM – POT« - Spodbujanje socialne vključenosti romske populacije – Društvo »MISIJA *S (EEA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Grants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&amp;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Norway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Grants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 – vodja delavnic – 2008/2009</w:t>
      </w:r>
      <w:r>
        <w:rPr>
          <w:rFonts w:ascii="Tahoma" w:hAnsi="Tahoma" w:cs="Tahoma"/>
          <w:color w:val="5B5B5B"/>
          <w:sz w:val="17"/>
          <w:szCs w:val="17"/>
        </w:rPr>
        <w:br/>
        <w:t>i) »ROMANO BARVALIJPE – ROMSKO BOGASTVO«  - Društvo »MISIJA *S« (Evropski socialni sklad in Ministrstvo za kulturo RS) – namestnica vodje projekta/vodja delavnic – 2008/2009</w:t>
      </w:r>
      <w:r>
        <w:rPr>
          <w:rFonts w:ascii="Tahoma" w:hAnsi="Tahoma" w:cs="Tahoma"/>
          <w:color w:val="5B5B5B"/>
          <w:sz w:val="17"/>
          <w:szCs w:val="17"/>
        </w:rPr>
        <w:br/>
        <w:t>j) »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Cultural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route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Roma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culture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Heritage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Council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Europe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« (začetek projekta: Strasbourg, 16-17.6.2008) – Svet Evrope, Strasbourg  (na seznamu projektov predsedovanja Slovenije odboru ministrov Sveta Evrope) – zastopnica romskega društva »Romano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pejtaušago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«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Kamenci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pri Svetu Evrope – 2008/2009</w:t>
      </w:r>
      <w:r>
        <w:rPr>
          <w:rFonts w:ascii="Tahoma" w:hAnsi="Tahoma" w:cs="Tahoma"/>
          <w:color w:val="5B5B5B"/>
          <w:sz w:val="17"/>
          <w:szCs w:val="17"/>
        </w:rPr>
        <w:br/>
        <w:t>k) »Vidiš me, vidim te« - kulturna raznolikost skozi romski pogled – Filozofska fakulteta, Slovenski etnografski muzej – na seznamu projektov predsedovanja Slovenije odboru ministrov sveta Evrope - 2009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12. PROSTOVOLJNO DELO</w:t>
      </w:r>
      <w:r>
        <w:rPr>
          <w:rFonts w:ascii="Tahoma" w:hAnsi="Tahoma" w:cs="Tahoma"/>
          <w:color w:val="5B5B5B"/>
          <w:sz w:val="17"/>
          <w:szCs w:val="17"/>
        </w:rPr>
        <w:br/>
        <w:t>a) Dom starejših Lendava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šol.leto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: 2002/2003 )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b) Pomoč romskim mladostnikom pri učenju – kot članica mreže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volunterjev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za pomoč romskim otrokom in mladostnikom pomagam pri učenju dvema romskima mladostnikoma iz romskega naselja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Kamenci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(2004,</w:t>
      </w:r>
      <w:r>
        <w:rPr>
          <w:rFonts w:ascii="Tahoma" w:hAnsi="Tahoma" w:cs="Tahoma"/>
          <w:color w:val="5B5B5B"/>
          <w:sz w:val="17"/>
          <w:szCs w:val="17"/>
        </w:rPr>
        <w:br/>
        <w:t>2005, 2006, 2007, 2008). 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7C"/>
    <w:rsid w:val="0074427C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6275F-65D0-4574-ADC5-22E430D5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4427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744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diostudent.si/article.php?sid=10387" TargetMode="External"/><Relationship Id="rId18" Type="http://schemas.openxmlformats.org/officeDocument/2006/relationships/hyperlink" Target="http://www.radiostudent.si/article.php?sid=12139" TargetMode="External"/><Relationship Id="rId26" Type="http://schemas.openxmlformats.org/officeDocument/2006/relationships/hyperlink" Target="http://www.radiostudent.si/article.php?sid=14151" TargetMode="External"/><Relationship Id="rId39" Type="http://schemas.openxmlformats.org/officeDocument/2006/relationships/hyperlink" Target="http://element.sou-lj.si/el_oblika/element09.pdf" TargetMode="External"/><Relationship Id="rId21" Type="http://schemas.openxmlformats.org/officeDocument/2006/relationships/hyperlink" Target="http://www.radiostudent.si/article.php?sid=12416" TargetMode="External"/><Relationship Id="rId34" Type="http://schemas.openxmlformats.org/officeDocument/2006/relationships/hyperlink" Target="http://element.sou-lj.si/el_oblika/element03.pdf" TargetMode="External"/><Relationship Id="rId42" Type="http://schemas.openxmlformats.org/officeDocument/2006/relationships/hyperlink" Target="http://www.romi-kamenci.si/" TargetMode="External"/><Relationship Id="rId7" Type="http://schemas.openxmlformats.org/officeDocument/2006/relationships/hyperlink" Target="http://www.radiostudent.si/article.php?sid=96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diostudent.si/article.php?sid=11370" TargetMode="External"/><Relationship Id="rId29" Type="http://schemas.openxmlformats.org/officeDocument/2006/relationships/hyperlink" Target="http://www.radiostudent.si/article.php?sid=1496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diostudent.si/article.php?sid=9580" TargetMode="External"/><Relationship Id="rId11" Type="http://schemas.openxmlformats.org/officeDocument/2006/relationships/hyperlink" Target="http://www.radiostudent.si/article.php?sid=10222" TargetMode="External"/><Relationship Id="rId24" Type="http://schemas.openxmlformats.org/officeDocument/2006/relationships/hyperlink" Target="http://www.radiostudent.si/article.php?sid=14125" TargetMode="External"/><Relationship Id="rId32" Type="http://schemas.openxmlformats.org/officeDocument/2006/relationships/hyperlink" Target="http://element.sou-lj.si/el_oblika/element01.pdf" TargetMode="External"/><Relationship Id="rId37" Type="http://schemas.openxmlformats.org/officeDocument/2006/relationships/hyperlink" Target="http://element.sou-lj.si/el_oblika/element06.pdf" TargetMode="External"/><Relationship Id="rId40" Type="http://schemas.openxmlformats.org/officeDocument/2006/relationships/hyperlink" Target="http://www.romi-kamenci.si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radiostudent.si/article.php?sid=9450" TargetMode="External"/><Relationship Id="rId15" Type="http://schemas.openxmlformats.org/officeDocument/2006/relationships/hyperlink" Target="http://www.radiostudent.si/article.php?sid=11240" TargetMode="External"/><Relationship Id="rId23" Type="http://schemas.openxmlformats.org/officeDocument/2006/relationships/hyperlink" Target="http://www.radiostudent.si/article.php?sid=13042" TargetMode="External"/><Relationship Id="rId28" Type="http://schemas.openxmlformats.org/officeDocument/2006/relationships/hyperlink" Target="http://www.radiostudent.si/article.php?sid=14718" TargetMode="External"/><Relationship Id="rId36" Type="http://schemas.openxmlformats.org/officeDocument/2006/relationships/hyperlink" Target="http://element.sou-lj.si/el_oblika/element05.pdf" TargetMode="External"/><Relationship Id="rId10" Type="http://schemas.openxmlformats.org/officeDocument/2006/relationships/hyperlink" Target="http://www.radiostudent.si/article.php?sid=10089" TargetMode="External"/><Relationship Id="rId19" Type="http://schemas.openxmlformats.org/officeDocument/2006/relationships/hyperlink" Target="http://www.radiostudent.si/article.php?sid=12221" TargetMode="External"/><Relationship Id="rId31" Type="http://schemas.openxmlformats.org/officeDocument/2006/relationships/hyperlink" Target="http://mediawatch.mirovni-institut.si/bilten/seznam/27/kellner/" TargetMode="External"/><Relationship Id="rId44" Type="http://schemas.openxmlformats.org/officeDocument/2006/relationships/hyperlink" Target="http://www.ff.uni-lj.si/fakulteta/ziff/INTERKULTI/index.html" TargetMode="External"/><Relationship Id="rId4" Type="http://schemas.openxmlformats.org/officeDocument/2006/relationships/hyperlink" Target="mailto:julija.sardelic@radiostudent.si" TargetMode="External"/><Relationship Id="rId9" Type="http://schemas.openxmlformats.org/officeDocument/2006/relationships/hyperlink" Target="http://www.radiostudent.si/article.php?sid=10005" TargetMode="External"/><Relationship Id="rId14" Type="http://schemas.openxmlformats.org/officeDocument/2006/relationships/hyperlink" Target="http://www.radiostudent.si/article.php?sid=10909" TargetMode="External"/><Relationship Id="rId22" Type="http://schemas.openxmlformats.org/officeDocument/2006/relationships/hyperlink" Target="http://www.radiostudent.si/article.php?sid=12596" TargetMode="External"/><Relationship Id="rId27" Type="http://schemas.openxmlformats.org/officeDocument/2006/relationships/hyperlink" Target="http://www.radiostudent.si/article.php?sid=14157" TargetMode="External"/><Relationship Id="rId30" Type="http://schemas.openxmlformats.org/officeDocument/2006/relationships/hyperlink" Target="http://www.radiostudent.si/article.php?sid=15275" TargetMode="External"/><Relationship Id="rId35" Type="http://schemas.openxmlformats.org/officeDocument/2006/relationships/hyperlink" Target="http://element.sou-lj.si/el_oblika/element04.pdf" TargetMode="External"/><Relationship Id="rId43" Type="http://schemas.openxmlformats.org/officeDocument/2006/relationships/hyperlink" Target="http://www.radiostudent.si/topic.php?topic=9" TargetMode="External"/><Relationship Id="rId8" Type="http://schemas.openxmlformats.org/officeDocument/2006/relationships/hyperlink" Target="http://www.radiostudent.si/article.php?sid=997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adiostudent.si/article.php?sid=10265" TargetMode="External"/><Relationship Id="rId17" Type="http://schemas.openxmlformats.org/officeDocument/2006/relationships/hyperlink" Target="http://www.radiostudent.si/article.php?sid=11963" TargetMode="External"/><Relationship Id="rId25" Type="http://schemas.openxmlformats.org/officeDocument/2006/relationships/hyperlink" Target="http://www.radiostudent.si/article.php?sid=14140" TargetMode="External"/><Relationship Id="rId33" Type="http://schemas.openxmlformats.org/officeDocument/2006/relationships/hyperlink" Target="http://element.sou-lj.si/el_oblika/element02.pdf" TargetMode="External"/><Relationship Id="rId38" Type="http://schemas.openxmlformats.org/officeDocument/2006/relationships/hyperlink" Target="http://element.sou-lj.si/el_oblika/element08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radiostudent.si/article.php?sid=13688" TargetMode="External"/><Relationship Id="rId41" Type="http://schemas.openxmlformats.org/officeDocument/2006/relationships/hyperlink" Target="http://www.romi-kamenci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2018-05-16T08:08:00Z</dcterms:created>
  <dcterms:modified xsi:type="dcterms:W3CDTF">2018-05-16T08:08:00Z</dcterms:modified>
</cp:coreProperties>
</file>